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DB42172" w:rsidR="00EC2FE9" w:rsidRPr="00F22163" w:rsidRDefault="00636513" w:rsidP="0063651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36513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36513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63651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636513">
        <w:rPr>
          <w:rFonts w:ascii="Times New Roman" w:hAnsi="Times New Roman"/>
          <w:bCs/>
          <w:sz w:val="28"/>
          <w:szCs w:val="28"/>
        </w:rPr>
        <w:t xml:space="preserve"> Урал» по объекту: «Реконструкция (переустройства) КВЛ 10 </w:t>
      </w:r>
      <w:proofErr w:type="spellStart"/>
      <w:r w:rsidRPr="00636513">
        <w:rPr>
          <w:rFonts w:ascii="Times New Roman" w:hAnsi="Times New Roman"/>
          <w:bCs/>
          <w:sz w:val="28"/>
          <w:szCs w:val="28"/>
        </w:rPr>
        <w:t>кВ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6513">
        <w:rPr>
          <w:rFonts w:ascii="Times New Roman" w:hAnsi="Times New Roman"/>
          <w:bCs/>
          <w:sz w:val="28"/>
          <w:szCs w:val="28"/>
        </w:rPr>
        <w:t>Аникино ПС Култаево по адресу: Пермский край, с.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6513">
        <w:rPr>
          <w:rFonts w:ascii="Times New Roman" w:hAnsi="Times New Roman"/>
          <w:bCs/>
          <w:sz w:val="28"/>
          <w:szCs w:val="28"/>
        </w:rPr>
        <w:t>Култаево, ул.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6513">
        <w:rPr>
          <w:rFonts w:ascii="Times New Roman" w:hAnsi="Times New Roman"/>
          <w:bCs/>
          <w:sz w:val="28"/>
          <w:szCs w:val="28"/>
        </w:rPr>
        <w:t>Романа Кашина, 106 (</w:t>
      </w:r>
      <w:proofErr w:type="spellStart"/>
      <w:r w:rsidRPr="00636513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636513">
        <w:rPr>
          <w:rFonts w:ascii="Times New Roman" w:hAnsi="Times New Roman"/>
          <w:bCs/>
          <w:sz w:val="28"/>
          <w:szCs w:val="28"/>
        </w:rPr>
        <w:t>. 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6513">
        <w:rPr>
          <w:rFonts w:ascii="Times New Roman" w:hAnsi="Times New Roman"/>
          <w:bCs/>
          <w:sz w:val="28"/>
          <w:szCs w:val="28"/>
        </w:rPr>
        <w:t>59:32:0680001:4024)»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39FA066" w14:textId="39A60F42" w:rsidR="00142009" w:rsidRDefault="00376647" w:rsidP="00C57E3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C57E3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636513" w:rsidRPr="00636513">
        <w:rPr>
          <w:rFonts w:ascii="Times New Roman" w:hAnsi="Times New Roman"/>
          <w:bCs/>
          <w:sz w:val="28"/>
          <w:szCs w:val="28"/>
        </w:rPr>
        <w:t xml:space="preserve">59:32:0680001:12314 (81 </w:t>
      </w:r>
      <w:proofErr w:type="spellStart"/>
      <w:proofErr w:type="gramStart"/>
      <w:r w:rsidR="00636513" w:rsidRPr="0063651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36513" w:rsidRPr="00636513">
        <w:rPr>
          <w:rFonts w:ascii="Times New Roman" w:hAnsi="Times New Roman"/>
          <w:bCs/>
          <w:sz w:val="28"/>
          <w:szCs w:val="28"/>
        </w:rPr>
        <w:t>)</w:t>
      </w:r>
      <w:r w:rsidR="00C57E3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636513" w:rsidRPr="00636513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село Култаево, улица Мира, з/у 2б</w:t>
      </w:r>
      <w:r w:rsidR="00142009">
        <w:rPr>
          <w:rFonts w:ascii="Times New Roman" w:hAnsi="Times New Roman"/>
          <w:bCs/>
          <w:sz w:val="28"/>
          <w:szCs w:val="28"/>
        </w:rPr>
        <w:t>;</w:t>
      </w:r>
    </w:p>
    <w:p w14:paraId="0FC44F94" w14:textId="77777777" w:rsidR="00636513" w:rsidRDefault="00142009" w:rsidP="00C57E3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4200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636513" w:rsidRPr="00636513">
        <w:rPr>
          <w:rFonts w:ascii="Times New Roman" w:hAnsi="Times New Roman"/>
          <w:bCs/>
          <w:sz w:val="28"/>
          <w:szCs w:val="28"/>
        </w:rPr>
        <w:t xml:space="preserve">59:32:0680001:12512 (417 </w:t>
      </w:r>
      <w:proofErr w:type="spellStart"/>
      <w:proofErr w:type="gramStart"/>
      <w:r w:rsidR="00636513" w:rsidRPr="0063651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36513" w:rsidRPr="00636513">
        <w:rPr>
          <w:rFonts w:ascii="Times New Roman" w:hAnsi="Times New Roman"/>
          <w:bCs/>
          <w:sz w:val="28"/>
          <w:szCs w:val="28"/>
        </w:rPr>
        <w:t>)</w:t>
      </w:r>
      <w:r w:rsidRPr="0014200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636513" w:rsidRPr="00636513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село Култаево, улица Романа Кашина, з/у 89/1</w:t>
      </w:r>
      <w:r w:rsidR="00636513">
        <w:rPr>
          <w:rFonts w:ascii="Times New Roman" w:hAnsi="Times New Roman"/>
          <w:bCs/>
          <w:sz w:val="28"/>
          <w:szCs w:val="28"/>
        </w:rPr>
        <w:t>;</w:t>
      </w:r>
    </w:p>
    <w:p w14:paraId="67883E92" w14:textId="156A58F0" w:rsidR="00636513" w:rsidRDefault="00636513" w:rsidP="00C57E3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6513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59:32:0680001:4024 (171 </w:t>
      </w:r>
      <w:proofErr w:type="spellStart"/>
      <w:proofErr w:type="gramStart"/>
      <w:r w:rsidRPr="0063651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636513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636513">
        <w:rPr>
          <w:rFonts w:ascii="Times New Roman" w:hAnsi="Times New Roman"/>
          <w:bCs/>
          <w:sz w:val="28"/>
          <w:szCs w:val="28"/>
        </w:rPr>
        <w:t>расположенный по адресу: Пермский край, муниципальный округ Пермский, село Култаево, улица Романа Кашина, з/у 106;</w:t>
      </w:r>
    </w:p>
    <w:p w14:paraId="17399C99" w14:textId="40064BAE" w:rsidR="00636513" w:rsidRDefault="00636513" w:rsidP="0063651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6513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59:32:4070004:6571 (32 </w:t>
      </w:r>
      <w:proofErr w:type="spellStart"/>
      <w:proofErr w:type="gramStart"/>
      <w:r w:rsidRPr="0063651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636513">
        <w:rPr>
          <w:rFonts w:ascii="Times New Roman" w:hAnsi="Times New Roman"/>
          <w:bCs/>
          <w:sz w:val="28"/>
          <w:szCs w:val="28"/>
        </w:rPr>
        <w:t xml:space="preserve">), </w:t>
      </w:r>
      <w:r>
        <w:rPr>
          <w:rFonts w:ascii="Times New Roman" w:hAnsi="Times New Roman"/>
          <w:bCs/>
          <w:sz w:val="28"/>
          <w:szCs w:val="28"/>
        </w:rPr>
        <w:t>р</w:t>
      </w:r>
      <w:r w:rsidRPr="00636513">
        <w:rPr>
          <w:rFonts w:ascii="Times New Roman" w:hAnsi="Times New Roman"/>
          <w:bCs/>
          <w:sz w:val="28"/>
          <w:szCs w:val="28"/>
        </w:rPr>
        <w:t>асположенный по адресу: Пермский край, муниципальный округ Пермский, село Култаево, улица Романа Кашина, з/у 106а;</w:t>
      </w:r>
    </w:p>
    <w:p w14:paraId="4C921D4A" w14:textId="7A5C3C6A" w:rsidR="00636513" w:rsidRPr="00636513" w:rsidRDefault="00636513" w:rsidP="0063651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636513">
        <w:rPr>
          <w:rFonts w:ascii="Times New Roman" w:hAnsi="Times New Roman"/>
          <w:bCs/>
          <w:sz w:val="28"/>
          <w:szCs w:val="28"/>
        </w:rPr>
        <w:t xml:space="preserve">59:32:0680001 (13 </w:t>
      </w:r>
      <w:proofErr w:type="spellStart"/>
      <w:proofErr w:type="gramStart"/>
      <w:r w:rsidRPr="0063651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636513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636513">
        <w:rPr>
          <w:rFonts w:ascii="Times New Roman" w:hAnsi="Times New Roman"/>
          <w:bCs/>
          <w:sz w:val="28"/>
          <w:szCs w:val="28"/>
        </w:rPr>
        <w:t>расположенный по адресу: Пермский край, муниципальный округ Пермский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009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B6356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3651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E3A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0DA1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0B9D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2024-10-04T13:32:00Z</dcterms:created>
  <dcterms:modified xsi:type="dcterms:W3CDTF">2025-03-21T04:27:00Z</dcterms:modified>
</cp:coreProperties>
</file>